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4B6E" w14:textId="77777777" w:rsidR="00C22244" w:rsidRDefault="00C22244" w:rsidP="00C22244">
      <w:pPr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>Stipendium Hungaricum </w:t>
      </w:r>
      <w:r>
        <w:rPr>
          <w:b/>
          <w:color w:val="000000"/>
          <w:sz w:val="30"/>
        </w:rPr>
        <w:br/>
        <w:t>Disszertációs Ösztöndíjszerződés</w:t>
      </w:r>
    </w:p>
    <w:p w14:paraId="4E6367FE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>amely létrejött egyrészről:</w:t>
      </w:r>
      <w:r>
        <w:rPr>
          <w:color w:val="000000"/>
        </w:rPr>
        <w:br/>
        <w:t>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br/>
        <w:t>székhely: ……………………………………..</w:t>
      </w:r>
      <w:r>
        <w:rPr>
          <w:color w:val="000000"/>
        </w:rPr>
        <w:br/>
        <w:t>számlaszám: ……………………………….</w:t>
      </w:r>
      <w:r>
        <w:rPr>
          <w:color w:val="000000"/>
        </w:rPr>
        <w:br/>
        <w:t>adószám: ………………………………...</w:t>
      </w:r>
      <w:r>
        <w:rPr>
          <w:color w:val="000000"/>
        </w:rPr>
        <w:br/>
        <w:t>OM azonosító: ……………………………….</w:t>
      </w:r>
      <w:r>
        <w:rPr>
          <w:color w:val="000000"/>
        </w:rPr>
        <w:br/>
        <w:t>a továbbiakban: </w:t>
      </w:r>
      <w:r>
        <w:rPr>
          <w:b/>
          <w:color w:val="000000"/>
        </w:rPr>
        <w:t>fogadó intézmény</w:t>
      </w:r>
      <w:r>
        <w:rPr>
          <w:color w:val="000000"/>
        </w:rPr>
        <w:t>,</w:t>
      </w:r>
    </w:p>
    <w:p w14:paraId="56995B7B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>másrészről:</w:t>
      </w:r>
      <w:r>
        <w:rPr>
          <w:color w:val="000000"/>
        </w:rPr>
        <w:br/>
        <w:t>………………………………. (útlevél szerinti név)</w:t>
      </w:r>
      <w:r>
        <w:rPr>
          <w:color w:val="000000"/>
        </w:rPr>
        <w:br/>
        <w:t>születési hely: 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br/>
        <w:t>születési idő: ……………………………….</w:t>
      </w:r>
      <w:r>
        <w:rPr>
          <w:color w:val="000000"/>
        </w:rPr>
        <w:br/>
        <w:t>anyja neve: ……………………………….</w:t>
      </w:r>
      <w:r>
        <w:rPr>
          <w:color w:val="000000"/>
        </w:rPr>
        <w:br/>
        <w:t>lakcím: ……………………………………………</w:t>
      </w:r>
    </w:p>
    <w:p w14:paraId="54576037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>bankszámlaszám: ………………………………</w:t>
      </w:r>
      <w:r>
        <w:rPr>
          <w:color w:val="000000"/>
        </w:rPr>
        <w:br/>
        <w:t>telefonszám: ………………………………. </w:t>
      </w:r>
      <w:r>
        <w:rPr>
          <w:color w:val="000000"/>
        </w:rPr>
        <w:br/>
        <w:t>e-mail cím: 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br/>
        <w:t>oktatási azonosító szám:</w:t>
      </w:r>
    </w:p>
    <w:p w14:paraId="3712F25A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SH azonosító –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ID: …………………………</w:t>
      </w:r>
      <w:r>
        <w:rPr>
          <w:color w:val="000000"/>
        </w:rPr>
        <w:br/>
        <w:t xml:space="preserve">SH azonosító –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ID: ……………………………</w:t>
      </w:r>
    </w:p>
    <w:p w14:paraId="6CE82E66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>mint ösztöndíjas (a továbbiakban: </w:t>
      </w:r>
      <w:r>
        <w:rPr>
          <w:b/>
          <w:color w:val="000000"/>
        </w:rPr>
        <w:t>ösztöndíjas</w:t>
      </w:r>
      <w:r>
        <w:rPr>
          <w:color w:val="000000"/>
        </w:rPr>
        <w:t>) </w:t>
      </w:r>
      <w:r>
        <w:rPr>
          <w:color w:val="000000"/>
        </w:rPr>
        <w:br/>
        <w:t xml:space="preserve">– a továbbiakban </w:t>
      </w:r>
      <w:proofErr w:type="gramStart"/>
      <w:r>
        <w:rPr>
          <w:color w:val="000000"/>
        </w:rPr>
        <w:t>együtt</w:t>
      </w:r>
      <w:proofErr w:type="gramEnd"/>
      <w:r>
        <w:rPr>
          <w:color w:val="000000"/>
        </w:rPr>
        <w:t xml:space="preserve"> mint </w:t>
      </w:r>
      <w:r>
        <w:rPr>
          <w:rFonts w:eastAsia="Times New Roman" w:cstheme="minorHAnsi"/>
          <w:color w:val="000000"/>
        </w:rPr>
        <w:t xml:space="preserve">Szerződő </w:t>
      </w:r>
      <w:r>
        <w:rPr>
          <w:color w:val="000000"/>
        </w:rPr>
        <w:t>Felek – között, az alábbi helyen és napon, az alábbiak szerint:</w:t>
      </w:r>
    </w:p>
    <w:p w14:paraId="2248F8BE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>1. A megállapodás tárgya és célja</w:t>
      </w:r>
    </w:p>
    <w:p w14:paraId="647B43E6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rFonts w:ascii="Calibri" w:hAnsi="Calibri"/>
          <w:color w:val="000000"/>
        </w:rPr>
      </w:pPr>
      <w:r>
        <w:rPr>
          <w:color w:val="000000"/>
        </w:rPr>
        <w:t>1.1</w:t>
      </w:r>
      <w:r>
        <w:rPr>
          <w:rFonts w:eastAsia="Times New Roman" w:cstheme="minorHAnsi"/>
          <w:color w:val="000000"/>
        </w:rPr>
        <w:t xml:space="preserve">. </w:t>
      </w:r>
      <w:r>
        <w:rPr>
          <w:color w:val="000000"/>
        </w:rPr>
        <w:t xml:space="preserve">Szerződő Felek rögzítik, hogy jelen ösztöndíjszerződés összhangban a nemzeti felsőoktatásról szóló 2011. évi CCIV. törvényben (a továbbiakban: </w:t>
      </w:r>
      <w:proofErr w:type="spellStart"/>
      <w:r>
        <w:rPr>
          <w:color w:val="000000"/>
        </w:rPr>
        <w:t>Nftv</w:t>
      </w:r>
      <w:proofErr w:type="spellEnd"/>
      <w:r>
        <w:rPr>
          <w:color w:val="000000"/>
        </w:rPr>
        <w:t>.) foglaltakkal a Stipendium Hungaricumról szóló 285/2013. (VII. 26.) Korm. rendelet (a továbbiakban: Rendelet) 8. § (2a) bekezdése alapján, a Stipendium Hungaricum Program Működési Szabályzata, a Stipendium Hungaricum Disszertációs ösztöndíj pályázati felhívása, a kormányközi oktatási megállapodások, illetve a külföldi oktatásért felelős minisztériummal kötött megállapodásoknak megfelelően a doktori képzésben abszolutóriummal rendelkező, de fokozatot még nem szerzett külföldi ösztöndíjasok magyar felsőoktatási intézményekben a doktori fokozat megszerzésére irányuló tevékenységének támogatása érdekében jön létre.</w:t>
      </w:r>
    </w:p>
    <w:p w14:paraId="67E8B534" w14:textId="77777777" w:rsidR="00C22244" w:rsidRDefault="00C22244" w:rsidP="00C22244">
      <w:pPr>
        <w:pStyle w:val="Listaszerbekezds"/>
        <w:numPr>
          <w:ilvl w:val="1"/>
          <w:numId w:val="9"/>
        </w:numPr>
        <w:tabs>
          <w:tab w:val="left" w:pos="426"/>
        </w:tabs>
        <w:spacing w:after="160" w:line="254" w:lineRule="auto"/>
        <w:ind w:left="0" w:firstLine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 jelen szerződés a </w:t>
      </w:r>
      <w:r>
        <w:rPr>
          <w:rFonts w:cstheme="minorHAnsi"/>
          <w:lang w:eastAsia="en-US"/>
        </w:rPr>
        <w:t>külpolitikáért felelős miniszter</w:t>
      </w:r>
      <w:r>
        <w:rPr>
          <w:color w:val="000000"/>
          <w:lang w:eastAsia="en-US"/>
        </w:rPr>
        <w:t xml:space="preserve"> (a továbbiakban: miniszter) nevében a Stipendium Hungaricumról szóló 285/2013 (VII. 26) Kormányrendelet alapján, a Tempus Közalapítvány által adományozott Stipendium Hungaricum disszertációs ösztöndíj (a továbbiakban: ösztöndíj) folyósításának feltételeit, az ösztöndíjasnak és a fogadó intézménynek az ösztöndíjjal összefüggésben fennálló jogait és kötelezettségeit rögzíti.</w:t>
      </w:r>
    </w:p>
    <w:p w14:paraId="657C863F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  <w:lang w:eastAsia="hu-HU"/>
        </w:rPr>
      </w:pPr>
    </w:p>
    <w:p w14:paraId="7537107A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>2. Az ösztöndíj célja, feltételei, jellemzői</w:t>
      </w:r>
    </w:p>
    <w:p w14:paraId="5C80003F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rFonts w:ascii="Calibri" w:hAnsi="Calibri"/>
          <w:color w:val="000000"/>
        </w:rPr>
      </w:pPr>
      <w:r>
        <w:rPr>
          <w:color w:val="000000"/>
        </w:rPr>
        <w:t>2.1</w:t>
      </w:r>
      <w:r>
        <w:rPr>
          <w:rFonts w:eastAsia="Times New Roman" w:cstheme="minorHAnsi"/>
          <w:color w:val="000000"/>
        </w:rPr>
        <w:t>.</w:t>
      </w:r>
      <w:r>
        <w:rPr>
          <w:color w:val="000000"/>
        </w:rPr>
        <w:t xml:space="preserve"> Az ösztöndíjas a Tempus Közalapítvány által, a Stipendium Hungaricumról szóló 285/2013 (VII. 26) Kormányrendelet értelmében </w:t>
      </w:r>
      <w:r>
        <w:rPr>
          <w:rFonts w:eastAsia="Times New Roman" w:cstheme="minorHAnsi"/>
          <w:color w:val="000000"/>
        </w:rPr>
        <w:t xml:space="preserve">a külpolitikáért felelős </w:t>
      </w:r>
      <w:r>
        <w:rPr>
          <w:color w:val="000000"/>
        </w:rPr>
        <w:t xml:space="preserve">miniszter nevében adományozott ösztöndíj </w:t>
      </w:r>
      <w:r>
        <w:rPr>
          <w:color w:val="000000"/>
        </w:rPr>
        <w:lastRenderedPageBreak/>
        <w:t>alapján jogosult disszertációs ösztöndíjasként a doktori fokozat megszerzésére irányuló tevékenységet folytatni az alábbiak szerint:</w:t>
      </w:r>
    </w:p>
    <w:p w14:paraId="35964854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br/>
        <w:t xml:space="preserve">Fogadó intézmény: ………………………………. </w:t>
      </w:r>
      <w:r>
        <w:rPr>
          <w:color w:val="000000"/>
        </w:rPr>
        <w:br/>
        <w:t>Doktori Iskola …………………………………………. </w:t>
      </w:r>
      <w:r>
        <w:rPr>
          <w:color w:val="000000"/>
        </w:rPr>
        <w:br/>
      </w:r>
      <w:r>
        <w:rPr>
          <w:color w:val="000000"/>
        </w:rPr>
        <w:br/>
      </w:r>
    </w:p>
    <w:p w14:paraId="61619761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A fokozat megszerzésére </w:t>
      </w:r>
      <w:proofErr w:type="spellStart"/>
      <w:r>
        <w:rPr>
          <w:color w:val="000000"/>
        </w:rPr>
        <w:t>iirányuló</w:t>
      </w:r>
      <w:proofErr w:type="spellEnd"/>
      <w:r>
        <w:rPr>
          <w:color w:val="000000"/>
        </w:rPr>
        <w:t xml:space="preserve"> korábban folytatott doktori képzés nyelve: </w:t>
      </w:r>
      <w:r>
        <w:rPr>
          <w:color w:val="000000"/>
        </w:rPr>
        <w:br/>
        <w:t xml:space="preserve">Disszertációs ösztöndíjas státusz </w:t>
      </w:r>
      <w:proofErr w:type="gramStart"/>
      <w:r>
        <w:rPr>
          <w:color w:val="000000"/>
        </w:rPr>
        <w:t>kezdete:…</w:t>
      </w:r>
      <w:proofErr w:type="gramEnd"/>
      <w:r>
        <w:rPr>
          <w:color w:val="000000"/>
        </w:rPr>
        <w:t>……………………………..</w:t>
      </w:r>
    </w:p>
    <w:p w14:paraId="77F94E69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SH ösztöndíjas státusz kezdete az </w:t>
      </w:r>
      <w:proofErr w:type="gramStart"/>
      <w:r>
        <w:rPr>
          <w:color w:val="000000"/>
        </w:rPr>
        <w:t>intézményben:…</w:t>
      </w:r>
      <w:proofErr w:type="gramEnd"/>
      <w:r>
        <w:rPr>
          <w:color w:val="000000"/>
        </w:rPr>
        <w:t>……………………………………………………</w:t>
      </w:r>
      <w:r>
        <w:rPr>
          <w:color w:val="000000"/>
        </w:rPr>
        <w:br/>
        <w:t>Intézményváltás esetén SH ösztöndíjas státusz kezdete az eredeti intézményben:……………………</w:t>
      </w:r>
      <w:r>
        <w:rPr>
          <w:color w:val="000000"/>
        </w:rPr>
        <w:br/>
        <w:t>Disszertációs ösztöndíjas időszak  várható vége:…………………………..</w:t>
      </w:r>
    </w:p>
    <w:p w14:paraId="3241FABF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rFonts w:ascii="Calibri" w:hAnsi="Calibri"/>
          <w:color w:val="000000"/>
        </w:rPr>
      </w:pPr>
      <w:r>
        <w:rPr>
          <w:color w:val="000000"/>
        </w:rPr>
        <w:t>2.2</w:t>
      </w:r>
      <w:r>
        <w:rPr>
          <w:rFonts w:eastAsia="Times New Roman" w:cstheme="minorHAnsi"/>
          <w:color w:val="000000"/>
        </w:rPr>
        <w:t>.</w:t>
      </w:r>
      <w:r>
        <w:rPr>
          <w:color w:val="000000"/>
        </w:rPr>
        <w:t xml:space="preserve"> A fogadó intézmény a jelen szerződés aláírásával vállalja, hogy az ösztöndíjas részére a vonatkozó jogszabályoknak, az ösztöndíjprogram szabályzatának, valamint a fogadó intézmény szabályzatainak megfelelően támogatást nyújt a doktori fokozat megszerzésére irányuló tevékenység során.</w:t>
      </w:r>
    </w:p>
    <w:p w14:paraId="283D3ABE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14:paraId="50035E31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</w:p>
    <w:p w14:paraId="2C416F78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>3. Egyéb rendelkezések</w:t>
      </w:r>
    </w:p>
    <w:p w14:paraId="655E171F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3.1</w:t>
      </w:r>
      <w:r>
        <w:rPr>
          <w:rFonts w:eastAsia="Times New Roman" w:cstheme="minorHAnsi"/>
          <w:color w:val="000000"/>
        </w:rPr>
        <w:t>.</w:t>
      </w:r>
      <w:r>
        <w:rPr>
          <w:color w:val="000000"/>
        </w:rPr>
        <w:t xml:space="preserve"> Az ösztöndíjas által az ösztöndíjra való jelentkezés során megadott és a jelen szerződésben foglalt személyes adatainak a kezelése a GDPR (általános adatvédelmi rendelet 2018/679 EU) rendelet 6. cikk (1) bekezdés b) és c) pontjában meghatározott jogalap alapján történik a szerződés előkészítése és teljesítése, valamint az adatkezelőre vonatkozó jogi kötelezettség teljesítése érdekében. </w:t>
      </w:r>
    </w:p>
    <w:p w14:paraId="65A9F9DE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3.2. A kezelt adatok köre minden olyan adatra kiterjed, amelyet az ösztöndíjas az ösztöndíjra jelentkezés során megadott és a jelen szerződés teljesítéséhez, valamint az ösztöndíjas jogviszony működtetéséhez szükségesek.</w:t>
      </w:r>
    </w:p>
    <w:p w14:paraId="44E3B248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3.3. Az ösztöndíjas személyes adataihoz - különösen az abszolutórium és doktori fokozat megszerzésére vonatkozó adataihoz - a Tempus Közalapítvány, a Fogadó intézmény, valamint az ösztöndíj programot finanszírozó minisztériumok férnek hozzá a Stipendium Hungaricumról szóló 285/2013. (VII. 26.) Korm. rendelet alapján.</w:t>
      </w:r>
    </w:p>
    <w:p w14:paraId="6E3B5EED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3.4. Ösztöndíjas jelen ösztöndíjszerződés aláírásával kifejezetten tudomásul veszi, hogy a neve nyilvánosságra hozható.</w:t>
      </w:r>
    </w:p>
    <w:p w14:paraId="76B5A414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3.5. Az ösztöndíjas a jelen ösztöndíjszerződés aláírásával kifejezetten kijelenti, hogy jelen ösztöndíjszerződés mellékletét képező Adatvédelmi tájékoztatóban foglaltak megismerte és elfogadja.</w:t>
      </w:r>
    </w:p>
    <w:p w14:paraId="31648861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3.6</w:t>
      </w:r>
      <w:r>
        <w:rPr>
          <w:rFonts w:eastAsia="Times New Roman" w:cstheme="minorHAnsi"/>
          <w:color w:val="000000"/>
        </w:rPr>
        <w:t>.</w:t>
      </w:r>
      <w:r>
        <w:rPr>
          <w:color w:val="000000"/>
        </w:rPr>
        <w:t xml:space="preserve"> A jelen ösztöndíjszerződésben nem szabályozott kérdésekben a Polgári Törvénykönyvről szóló 2013. évi V. törvény, az </w:t>
      </w:r>
      <w:proofErr w:type="spellStart"/>
      <w:r>
        <w:rPr>
          <w:color w:val="000000"/>
        </w:rPr>
        <w:t>Nftv</w:t>
      </w:r>
      <w:proofErr w:type="spellEnd"/>
      <w:r>
        <w:rPr>
          <w:color w:val="000000"/>
        </w:rPr>
        <w:t xml:space="preserve">., a Rendelet, a Stipendium Hungaricum Program Működési Szabályzata, a </w:t>
      </w:r>
      <w:r>
        <w:rPr>
          <w:rFonts w:eastAsia="Times New Roman" w:cstheme="minorHAnsi"/>
          <w:color w:val="000000"/>
        </w:rPr>
        <w:t>fogadó intézmény</w:t>
      </w:r>
      <w:r>
        <w:rPr>
          <w:color w:val="000000"/>
        </w:rPr>
        <w:t xml:space="preserve"> szabályzatai és a magyar jog irányadóak.</w:t>
      </w:r>
    </w:p>
    <w:p w14:paraId="78D0C77A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>3.7</w:t>
      </w:r>
      <w:r>
        <w:rPr>
          <w:rFonts w:eastAsia="Times New Roman" w:cstheme="minorHAnsi"/>
          <w:color w:val="000000"/>
        </w:rPr>
        <w:t>.</w:t>
      </w:r>
      <w:r>
        <w:rPr>
          <w:color w:val="000000"/>
        </w:rPr>
        <w:t xml:space="preserve"> A jelen ösztöndíjszerződés mindkét fél általi aláírással, a 2.1. pontban rögzített ösztöndíjas jogviszony létrejöttének időpontjától kezdődő hatállyal jön létre.</w:t>
      </w:r>
      <w:r>
        <w:rPr>
          <w:rFonts w:eastAsia="Times New Roman" w:cstheme="minorHAnsi"/>
          <w:color w:val="000000"/>
        </w:rPr>
        <w:t xml:space="preserve"> </w:t>
      </w:r>
    </w:p>
    <w:p w14:paraId="7C819624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>4. Mellékletek</w:t>
      </w:r>
    </w:p>
    <w:p w14:paraId="1269E8FA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1. </w:t>
      </w:r>
      <w:hyperlink r:id="rId8" w:history="1">
        <w:r>
          <w:rPr>
            <w:rStyle w:val="Hiperhivatkozs"/>
          </w:rPr>
          <w:t>Általános Szerződési Feltételek</w:t>
        </w:r>
      </w:hyperlink>
      <w:r>
        <w:rPr>
          <w:color w:val="000000"/>
        </w:rPr>
        <w:br/>
        <w:t xml:space="preserve">2. </w:t>
      </w:r>
      <w:hyperlink r:id="rId9" w:history="1">
        <w:r>
          <w:rPr>
            <w:rStyle w:val="Hiperhivatkozs"/>
          </w:rPr>
          <w:t>Adatvédelmi tájékoztató</w:t>
        </w:r>
      </w:hyperlink>
      <w:r>
        <w:rPr>
          <w:color w:val="000000"/>
        </w:rPr>
        <w:br/>
        <w:t xml:space="preserve">3. </w:t>
      </w:r>
      <w:hyperlink r:id="rId10" w:history="1">
        <w:r>
          <w:rPr>
            <w:rStyle w:val="Hiperhivatkozs"/>
          </w:rPr>
          <w:t>A Stipendium Hungaricum Program Működési Szabályzata</w:t>
        </w:r>
      </w:hyperlink>
      <w:r>
        <w:rPr>
          <w:color w:val="000000"/>
        </w:rPr>
        <w:t xml:space="preserve"> –</w:t>
      </w:r>
      <w:r>
        <w:rPr>
          <w:rFonts w:eastAsia="Times New Roman" w:cstheme="minorHAnsi"/>
          <w:color w:val="000000"/>
        </w:rPr>
        <w:t>Szerződő</w:t>
      </w:r>
      <w:r>
        <w:rPr>
          <w:color w:val="000000"/>
        </w:rPr>
        <w:t xml:space="preserve"> Felek a jelen szerződést és </w:t>
      </w:r>
      <w:r>
        <w:rPr>
          <w:color w:val="000000"/>
        </w:rPr>
        <w:lastRenderedPageBreak/>
        <w:t>mellékleteit elolvasták, tartalmát megértették, és mint akaratukkal mindenben megegyezőt, jóváhagyólag aláírták.</w:t>
      </w:r>
    </w:p>
    <w:p w14:paraId="041B8914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Jelen szerződés három eredeti példányban magyar nyelven és angol nyelven készült, amelyek közül egy az ösztöndíjast, egy a fogadó intézményt, egy pedig a Tempus Közalapítványt illeti meg. Amennyiben magyar nyelven és a képzés nyelvén készült szöveg egymástól </w:t>
      </w:r>
      <w:proofErr w:type="gramStart"/>
      <w:r>
        <w:rPr>
          <w:color w:val="000000"/>
        </w:rPr>
        <w:t>eltérést mutat</w:t>
      </w:r>
      <w:proofErr w:type="gramEnd"/>
      <w:r>
        <w:rPr>
          <w:color w:val="000000"/>
        </w:rPr>
        <w:t xml:space="preserve">, akkor </w:t>
      </w:r>
      <w:r>
        <w:rPr>
          <w:rFonts w:eastAsia="Times New Roman" w:cstheme="minorHAnsi"/>
          <w:color w:val="000000"/>
        </w:rPr>
        <w:t xml:space="preserve">Szerződő </w:t>
      </w:r>
      <w:r>
        <w:rPr>
          <w:color w:val="000000"/>
        </w:rPr>
        <w:t>Felek a magyar szöveget tekintik irányadónak.</w:t>
      </w:r>
    </w:p>
    <w:p w14:paraId="2F6677F8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b/>
          <w:color w:val="000000"/>
        </w:rPr>
      </w:pPr>
    </w:p>
    <w:p w14:paraId="09152550" w14:textId="77777777" w:rsidR="00C22244" w:rsidRDefault="00C22244" w:rsidP="00C22244">
      <w:pPr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>STIPENDIUM HUNGARICUM </w:t>
      </w:r>
    </w:p>
    <w:p w14:paraId="0B4514BB" w14:textId="77777777" w:rsidR="00C22244" w:rsidRDefault="00C22244" w:rsidP="00C22244">
      <w:pPr>
        <w:jc w:val="center"/>
        <w:rPr>
          <w:color w:val="000000"/>
        </w:rPr>
      </w:pPr>
      <w:r>
        <w:rPr>
          <w:b/>
          <w:color w:val="000000"/>
          <w:sz w:val="30"/>
        </w:rPr>
        <w:t>DISSERTATION SCHOLARSHIP AGREEMENT</w:t>
      </w:r>
    </w:p>
    <w:p w14:paraId="7438F2EB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proofErr w:type="spellStart"/>
      <w:r>
        <w:rPr>
          <w:color w:val="000000"/>
        </w:rPr>
        <w:t>Concluded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………………………………………………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seat</w:t>
      </w:r>
      <w:proofErr w:type="spellEnd"/>
      <w:r>
        <w:rPr>
          <w:color w:val="000000"/>
        </w:rPr>
        <w:t>: ……………………… ………………………</w:t>
      </w:r>
      <w:r>
        <w:rPr>
          <w:color w:val="000000"/>
        </w:rPr>
        <w:br/>
        <w:t xml:space="preserve">bank account </w:t>
      </w:r>
      <w:proofErr w:type="spellStart"/>
      <w:proofErr w:type="gramStart"/>
      <w:r>
        <w:rPr>
          <w:color w:val="000000"/>
        </w:rPr>
        <w:t>number</w:t>
      </w:r>
      <w:proofErr w:type="spellEnd"/>
      <w:r>
        <w:rPr>
          <w:color w:val="000000"/>
        </w:rPr>
        <w:t>:…</w:t>
      </w:r>
      <w:proofErr w:type="gramEnd"/>
      <w:r>
        <w:rPr>
          <w:color w:val="000000"/>
        </w:rPr>
        <w:t>………………………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tax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:………………………………………</w:t>
      </w:r>
      <w:r>
        <w:rPr>
          <w:color w:val="000000"/>
        </w:rPr>
        <w:br/>
        <w:t xml:space="preserve">OM </w:t>
      </w:r>
      <w:proofErr w:type="spellStart"/>
      <w:r>
        <w:rPr>
          <w:color w:val="000000"/>
        </w:rPr>
        <w:t>code</w:t>
      </w:r>
      <w:proofErr w:type="spellEnd"/>
      <w:r>
        <w:rPr>
          <w:color w:val="000000"/>
        </w:rPr>
        <w:t>:…………………………………..</w:t>
      </w:r>
      <w:r>
        <w:rPr>
          <w:color w:val="000000"/>
        </w:rPr>
        <w:br/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>: </w:t>
      </w:r>
      <w:proofErr w:type="spellStart"/>
      <w:r>
        <w:rPr>
          <w:b/>
          <w:color w:val="000000"/>
        </w:rPr>
        <w:t>host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institution</w:t>
      </w:r>
      <w:proofErr w:type="spellEnd"/>
      <w:r>
        <w:rPr>
          <w:color w:val="000000"/>
        </w:rPr>
        <w:t>,</w:t>
      </w:r>
    </w:p>
    <w:p w14:paraId="47CC08EC" w14:textId="77777777" w:rsidR="00C22244" w:rsidRDefault="00C22244" w:rsidP="00C22244">
      <w:pPr>
        <w:shd w:val="clear" w:color="auto" w:fill="FFFFFF"/>
        <w:spacing w:after="120" w:line="240" w:lineRule="auto"/>
        <w:rPr>
          <w:rFonts w:ascii="Calibri" w:eastAsia="Calibri" w:hAnsi="Calibri" w:cs="Calibri"/>
          <w:color w:val="000000"/>
          <w:lang w:eastAsia="hu-HU"/>
        </w:rPr>
      </w:pPr>
      <w:r>
        <w:rPr>
          <w:color w:val="000000"/>
        </w:rPr>
        <w:t>and:</w:t>
      </w:r>
      <w:r>
        <w:rPr>
          <w:color w:val="000000"/>
        </w:rPr>
        <w:br/>
        <w:t>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name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appearing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passport</w:t>
      </w:r>
      <w:proofErr w:type="spellEnd"/>
      <w:r>
        <w:rPr>
          <w:b/>
          <w:color w:val="000000"/>
        </w:rPr>
        <w:t>)</w:t>
      </w:r>
      <w:r>
        <w:rPr>
          <w:color w:val="000000"/>
        </w:rPr>
        <w:br/>
      </w:r>
      <w:proofErr w:type="spellStart"/>
      <w:r>
        <w:rPr>
          <w:color w:val="000000"/>
        </w:rPr>
        <w:t>place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birth</w:t>
      </w:r>
      <w:proofErr w:type="spellEnd"/>
      <w:r>
        <w:rPr>
          <w:color w:val="000000"/>
        </w:rPr>
        <w:t>: 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date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birth</w:t>
      </w:r>
      <w:proofErr w:type="spellEnd"/>
      <w:r>
        <w:rPr>
          <w:color w:val="000000"/>
        </w:rPr>
        <w:t>: 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mother’s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>: 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address</w:t>
      </w:r>
      <w:proofErr w:type="spellEnd"/>
      <w:r>
        <w:rPr>
          <w:color w:val="000000"/>
        </w:rPr>
        <w:t xml:space="preserve"> in Hungary: …………………</w:t>
      </w:r>
    </w:p>
    <w:p w14:paraId="797F20C5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bank account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: 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phone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: ………………</w:t>
      </w:r>
      <w:r>
        <w:rPr>
          <w:color w:val="000000"/>
        </w:rPr>
        <w:br/>
        <w:t xml:space="preserve">e-mail </w:t>
      </w:r>
      <w:proofErr w:type="spellStart"/>
      <w:r>
        <w:rPr>
          <w:color w:val="000000"/>
        </w:rPr>
        <w:t>address</w:t>
      </w:r>
      <w:proofErr w:type="spellEnd"/>
      <w:r>
        <w:rPr>
          <w:color w:val="000000"/>
        </w:rPr>
        <w:t>: ………………</w:t>
      </w:r>
    </w:p>
    <w:p w14:paraId="1D191A02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proofErr w:type="spellStart"/>
      <w:r>
        <w:rPr>
          <w:color w:val="000000"/>
        </w:rPr>
        <w:t>educational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:</w:t>
      </w:r>
    </w:p>
    <w:p w14:paraId="67077CB1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SH </w:t>
      </w:r>
      <w:proofErr w:type="spellStart"/>
      <w:r>
        <w:rPr>
          <w:color w:val="000000"/>
        </w:rPr>
        <w:t>identifier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ID:…</w:t>
      </w:r>
      <w:proofErr w:type="gramEnd"/>
      <w:r>
        <w:rPr>
          <w:color w:val="000000"/>
        </w:rPr>
        <w:t>…………</w:t>
      </w:r>
      <w:r>
        <w:rPr>
          <w:color w:val="000000"/>
        </w:rPr>
        <w:br/>
        <w:t xml:space="preserve">SH </w:t>
      </w:r>
      <w:proofErr w:type="spellStart"/>
      <w:r>
        <w:rPr>
          <w:color w:val="000000"/>
        </w:rPr>
        <w:t>identifier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Applicant</w:t>
      </w:r>
      <w:proofErr w:type="spellEnd"/>
      <w:r>
        <w:rPr>
          <w:color w:val="000000"/>
        </w:rPr>
        <w:t xml:space="preserve"> ID:………………</w:t>
      </w:r>
    </w:p>
    <w:p w14:paraId="25477475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>)</w:t>
      </w:r>
    </w:p>
    <w:p w14:paraId="414B8465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together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place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terms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</w:p>
    <w:p w14:paraId="0922F302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 xml:space="preserve">1. The </w:t>
      </w:r>
      <w:proofErr w:type="spellStart"/>
      <w:r>
        <w:rPr>
          <w:b/>
          <w:color w:val="000000"/>
        </w:rPr>
        <w:t>object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the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purpose</w:t>
      </w:r>
      <w:proofErr w:type="spellEnd"/>
      <w:r>
        <w:rPr>
          <w:b/>
          <w:color w:val="000000"/>
        </w:rPr>
        <w:t xml:space="preserve"> of </w:t>
      </w:r>
      <w:proofErr w:type="spellStart"/>
      <w:r>
        <w:rPr>
          <w:b/>
          <w:color w:val="000000"/>
        </w:rPr>
        <w:t>the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agreement</w:t>
      </w:r>
      <w:proofErr w:type="spellEnd"/>
    </w:p>
    <w:p w14:paraId="1CD13ED0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1.1 The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concluded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foreign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Hungarian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in line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provisions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204/2011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National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Education (</w:t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 xml:space="preserve">: ANHE),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Decree</w:t>
      </w:r>
      <w:proofErr w:type="spellEnd"/>
      <w:r>
        <w:rPr>
          <w:color w:val="000000"/>
        </w:rPr>
        <w:t xml:space="preserve"> 285/2013 (26.07)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Stipendium Hungaricum (</w:t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Decree</w:t>
      </w:r>
      <w:proofErr w:type="spellEnd"/>
      <w:r>
        <w:rPr>
          <w:color w:val="000000"/>
        </w:rPr>
        <w:t xml:space="preserve">) and in line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Stipendium Hungaricum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Stipendium Hungaricum </w:t>
      </w:r>
      <w:proofErr w:type="spellStart"/>
      <w:r>
        <w:rPr>
          <w:color w:val="000000"/>
        </w:rPr>
        <w:t>Dissertation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intergovernmental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agreements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partners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Hungarian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obtained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absolutorium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acquire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yet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attainment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degrees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>.</w:t>
      </w:r>
    </w:p>
    <w:p w14:paraId="2263760D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1.2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behalf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r>
        <w:rPr>
          <w:rFonts w:cstheme="minorHAnsi"/>
          <w:lang w:val="en-GB"/>
        </w:rPr>
        <w:t>minister responsible for foreign affairs</w:t>
      </w:r>
      <w:r>
        <w:rPr>
          <w:color w:val="000000"/>
          <w:lang w:val="en-GB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minister</w:t>
      </w:r>
      <w:proofErr w:type="spellEnd"/>
      <w:r>
        <w:rPr>
          <w:color w:val="000000"/>
        </w:rPr>
        <w:t xml:space="preserve">) and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Decree</w:t>
      </w:r>
      <w:proofErr w:type="spellEnd"/>
      <w:r>
        <w:rPr>
          <w:color w:val="000000"/>
        </w:rPr>
        <w:t xml:space="preserve"> 285/2013 (26.07)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Stipendium Hungaricum –</w:t>
      </w:r>
      <w:proofErr w:type="spellStart"/>
      <w:r>
        <w:rPr>
          <w:color w:val="000000"/>
        </w:rPr>
        <w:t>defines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disbursement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Stipendium Hungaricum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Tempus Public </w:t>
      </w:r>
      <w:proofErr w:type="spellStart"/>
      <w:r>
        <w:rPr>
          <w:color w:val="000000"/>
        </w:rPr>
        <w:t>Foundation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hereinafter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obligations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connection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>.</w:t>
      </w:r>
    </w:p>
    <w:p w14:paraId="5CB484F2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 xml:space="preserve">2. The </w:t>
      </w:r>
      <w:proofErr w:type="spellStart"/>
      <w:r>
        <w:rPr>
          <w:b/>
          <w:color w:val="000000"/>
        </w:rPr>
        <w:t>purpose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the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conditions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the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characteristics</w:t>
      </w:r>
      <w:proofErr w:type="spellEnd"/>
      <w:r>
        <w:rPr>
          <w:b/>
          <w:color w:val="000000"/>
        </w:rPr>
        <w:t xml:space="preserve"> of </w:t>
      </w:r>
      <w:proofErr w:type="spellStart"/>
      <w:r>
        <w:rPr>
          <w:b/>
          <w:color w:val="000000"/>
        </w:rPr>
        <w:t>the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scholarship</w:t>
      </w:r>
      <w:proofErr w:type="spellEnd"/>
    </w:p>
    <w:p w14:paraId="145D28E9" w14:textId="77777777" w:rsidR="00C22244" w:rsidRDefault="00C22244" w:rsidP="00C22244">
      <w:pPr>
        <w:shd w:val="clear" w:color="auto" w:fill="FFFFFF"/>
        <w:spacing w:after="120" w:line="240" w:lineRule="auto"/>
        <w:jc w:val="both"/>
      </w:pPr>
      <w:r>
        <w:rPr>
          <w:color w:val="000000"/>
        </w:rPr>
        <w:t xml:space="preserve">2.1 The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basis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awarded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Tempus Public </w:t>
      </w:r>
      <w:proofErr w:type="spellStart"/>
      <w:r>
        <w:rPr>
          <w:color w:val="000000"/>
        </w:rPr>
        <w:t>Foundation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behalf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Decree</w:t>
      </w:r>
      <w:proofErr w:type="spellEnd"/>
      <w:r>
        <w:rPr>
          <w:color w:val="000000"/>
        </w:rPr>
        <w:t xml:space="preserve"> 285/2013 (26.07)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Stipendium Hungaricum – is </w:t>
      </w:r>
      <w:proofErr w:type="spellStart"/>
      <w:r>
        <w:rPr>
          <w:color w:val="000000"/>
        </w:rPr>
        <w:t>entitled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engage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attainment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dissertation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>:</w:t>
      </w:r>
    </w:p>
    <w:p w14:paraId="54F722D3" w14:textId="77777777" w:rsidR="00C22244" w:rsidRDefault="00C22244" w:rsidP="00C22244">
      <w:pPr>
        <w:shd w:val="clear" w:color="auto" w:fill="FFFFFF"/>
        <w:spacing w:after="120" w:line="240" w:lineRule="auto"/>
        <w:rPr>
          <w:rFonts w:ascii="Calibri" w:eastAsia="Calibri" w:hAnsi="Calibri" w:cs="Calibri"/>
          <w:lang w:eastAsia="hu-HU"/>
        </w:rPr>
      </w:pPr>
      <w:r>
        <w:br/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: ……………………………………</w:t>
      </w:r>
    </w:p>
    <w:p w14:paraId="27FFCAA0" w14:textId="77777777" w:rsidR="00C22244" w:rsidRDefault="00C22244" w:rsidP="00C22244">
      <w:pPr>
        <w:shd w:val="clear" w:color="auto" w:fill="FFFFFF"/>
        <w:spacing w:after="120" w:line="240" w:lineRule="auto"/>
      </w:pPr>
      <w:proofErr w:type="spellStart"/>
      <w:r>
        <w:t>Doctoral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>: ……………………………………</w:t>
      </w:r>
    </w:p>
    <w:p w14:paraId="1B0D2B07" w14:textId="77777777" w:rsidR="00C22244" w:rsidRDefault="00C22244" w:rsidP="00C22244">
      <w:pPr>
        <w:shd w:val="clear" w:color="auto" w:fill="FFFFFF"/>
        <w:spacing w:after="120" w:line="240" w:lineRule="auto"/>
      </w:pPr>
      <w:r>
        <w:br/>
      </w:r>
      <w:r>
        <w:br/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:</w:t>
      </w:r>
    </w:p>
    <w:p w14:paraId="63386948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Beginning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dissertation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status:…</w:t>
      </w:r>
      <w:proofErr w:type="gramEnd"/>
      <w:r>
        <w:rPr>
          <w:color w:val="000000"/>
        </w:rPr>
        <w:t>.…………………</w:t>
      </w:r>
      <w:r>
        <w:rPr>
          <w:color w:val="000000"/>
        </w:rPr>
        <w:br/>
      </w:r>
      <w:proofErr w:type="spellStart"/>
      <w:r>
        <w:rPr>
          <w:color w:val="000000"/>
        </w:rPr>
        <w:t>Beginning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SH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status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>:………………………………………</w:t>
      </w:r>
      <w:r>
        <w:rPr>
          <w:color w:val="000000"/>
        </w:rPr>
        <w:br/>
        <w:t xml:space="preserve">In </w:t>
      </w:r>
      <w:proofErr w:type="spellStart"/>
      <w:r>
        <w:rPr>
          <w:color w:val="000000"/>
        </w:rPr>
        <w:t>case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change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beginning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SH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status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>:………………………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Expected</w:t>
      </w:r>
      <w:proofErr w:type="spellEnd"/>
      <w:r>
        <w:rPr>
          <w:color w:val="000000"/>
        </w:rPr>
        <w:t xml:space="preserve"> end </w:t>
      </w:r>
      <w:proofErr w:type="spellStart"/>
      <w:r>
        <w:rPr>
          <w:color w:val="000000"/>
        </w:rPr>
        <w:t>date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dissertation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</w:t>
      </w:r>
      <w:proofErr w:type="spellEnd"/>
      <w:r>
        <w:rPr>
          <w:color w:val="000000"/>
        </w:rPr>
        <w:t>:………………………</w:t>
      </w:r>
    </w:p>
    <w:p w14:paraId="062BE2C6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2.2.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undertakes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aiming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attainment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degree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accordance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legislation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>.</w:t>
      </w:r>
    </w:p>
    <w:p w14:paraId="5CA783D2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 xml:space="preserve">3. </w:t>
      </w:r>
      <w:proofErr w:type="spellStart"/>
      <w:r>
        <w:rPr>
          <w:b/>
          <w:color w:val="000000"/>
        </w:rPr>
        <w:t>Other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provisions</w:t>
      </w:r>
      <w:proofErr w:type="spellEnd"/>
    </w:p>
    <w:p w14:paraId="2178EA7B" w14:textId="77777777" w:rsidR="00C22244" w:rsidRDefault="00C22244" w:rsidP="00C22244">
      <w:pPr>
        <w:shd w:val="clear" w:color="auto" w:fill="FFFFFF"/>
        <w:spacing w:after="120" w:line="240" w:lineRule="auto"/>
        <w:rPr>
          <w:rFonts w:ascii="Calibri" w:eastAsia="Calibri" w:hAnsi="Calibri" w:cs="Calibri"/>
          <w:color w:val="000000"/>
          <w:lang w:eastAsia="hu-HU"/>
        </w:rPr>
      </w:pPr>
      <w:r>
        <w:rPr>
          <w:color w:val="000000"/>
        </w:rPr>
        <w:t xml:space="preserve">3.1. The </w:t>
      </w:r>
      <w:proofErr w:type="spellStart"/>
      <w:r>
        <w:rPr>
          <w:color w:val="000000"/>
        </w:rPr>
        <w:t>processing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Article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paragraph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 xml:space="preserve"> b) and c)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GDPR (General Data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</w:t>
      </w:r>
      <w:proofErr w:type="spellEnd"/>
      <w:r>
        <w:rPr>
          <w:color w:val="000000"/>
        </w:rPr>
        <w:t xml:space="preserve"> 2018/679 EU)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aim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preparation and </w:t>
      </w:r>
      <w:proofErr w:type="spellStart"/>
      <w:r>
        <w:rPr>
          <w:color w:val="000000"/>
        </w:rPr>
        <w:t>completion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fulfilment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controller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subject</w:t>
      </w:r>
      <w:proofErr w:type="spellEnd"/>
      <w:r>
        <w:rPr>
          <w:color w:val="000000"/>
        </w:rPr>
        <w:t>.</w:t>
      </w:r>
    </w:p>
    <w:p w14:paraId="36C82655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3.2. The </w:t>
      </w:r>
      <w:proofErr w:type="spellStart"/>
      <w:r>
        <w:rPr>
          <w:color w:val="000000"/>
        </w:rPr>
        <w:t>scope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holding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status.</w:t>
      </w:r>
    </w:p>
    <w:p w14:paraId="377366D1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3.3. The </w:t>
      </w:r>
      <w:proofErr w:type="spellStart"/>
      <w:r>
        <w:rPr>
          <w:color w:val="000000"/>
        </w:rPr>
        <w:t>personal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especially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attainment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absolutorium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doctoral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degree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Tempus Public </w:t>
      </w:r>
      <w:proofErr w:type="spellStart"/>
      <w:r>
        <w:rPr>
          <w:color w:val="000000"/>
        </w:rPr>
        <w:t>Foundation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Decree</w:t>
      </w:r>
      <w:proofErr w:type="spellEnd"/>
      <w:r>
        <w:rPr>
          <w:color w:val="000000"/>
        </w:rPr>
        <w:t xml:space="preserve"> 285/2013 (26.07)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Stipendium Hungaricum.</w:t>
      </w:r>
    </w:p>
    <w:p w14:paraId="613C34E5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3.4.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explicitly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ackowledges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>.</w:t>
      </w:r>
    </w:p>
    <w:p w14:paraId="5DC60E48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3.5.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explicitly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s/he has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accepts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>.</w:t>
      </w:r>
    </w:p>
    <w:p w14:paraId="121EB8E0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3.6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governed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</w:t>
      </w:r>
      <w:proofErr w:type="spellEnd"/>
      <w:r>
        <w:rPr>
          <w:color w:val="000000"/>
        </w:rPr>
        <w:t xml:space="preserve"> 5/2013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Code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 ANHE,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Decree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Stipendium Hungaricum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rules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regulations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Hungarian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law</w:t>
      </w:r>
      <w:proofErr w:type="spellEnd"/>
      <w:r>
        <w:rPr>
          <w:color w:val="000000"/>
        </w:rPr>
        <w:t>.</w:t>
      </w:r>
    </w:p>
    <w:p w14:paraId="3FA71F40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3.7.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signature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establishment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status </w:t>
      </w:r>
      <w:proofErr w:type="spellStart"/>
      <w:r>
        <w:rPr>
          <w:color w:val="000000"/>
        </w:rPr>
        <w:t>specified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 xml:space="preserve"> 2.1.</w:t>
      </w:r>
    </w:p>
    <w:p w14:paraId="0966A4BB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b/>
          <w:color w:val="000000"/>
        </w:rPr>
        <w:t xml:space="preserve">4. </w:t>
      </w:r>
      <w:proofErr w:type="spellStart"/>
      <w:r>
        <w:rPr>
          <w:b/>
          <w:color w:val="000000"/>
        </w:rPr>
        <w:t>Annexes</w:t>
      </w:r>
      <w:proofErr w:type="spellEnd"/>
    </w:p>
    <w:p w14:paraId="41CA628A" w14:textId="77777777" w:rsidR="00C22244" w:rsidRDefault="00C22244" w:rsidP="00C22244">
      <w:pPr>
        <w:shd w:val="clear" w:color="auto" w:fill="FFFFFF"/>
        <w:spacing w:after="120" w:line="240" w:lineRule="auto"/>
        <w:rPr>
          <w:color w:val="000000"/>
        </w:rPr>
      </w:pPr>
      <w:r>
        <w:rPr>
          <w:color w:val="000000"/>
        </w:rPr>
        <w:t xml:space="preserve">1. </w:t>
      </w:r>
      <w:hyperlink r:id="rId11" w:history="1">
        <w:r>
          <w:rPr>
            <w:rStyle w:val="Hiperhivatkozs"/>
          </w:rPr>
          <w:t xml:space="preserve">General </w:t>
        </w:r>
        <w:proofErr w:type="spellStart"/>
        <w:r>
          <w:rPr>
            <w:rStyle w:val="Hiperhivatkozs"/>
          </w:rPr>
          <w:t>Terms</w:t>
        </w:r>
        <w:proofErr w:type="spellEnd"/>
        <w:r>
          <w:rPr>
            <w:rStyle w:val="Hiperhivatkozs"/>
          </w:rPr>
          <w:t xml:space="preserve"> and </w:t>
        </w:r>
        <w:proofErr w:type="spellStart"/>
        <w:r>
          <w:rPr>
            <w:rStyle w:val="Hiperhivatkozs"/>
          </w:rPr>
          <w:t>Conditions</w:t>
        </w:r>
        <w:proofErr w:type="spellEnd"/>
      </w:hyperlink>
      <w:r>
        <w:rPr>
          <w:color w:val="000000"/>
        </w:rPr>
        <w:br/>
        <w:t xml:space="preserve">2. </w:t>
      </w:r>
      <w:hyperlink r:id="rId12" w:history="1">
        <w:r>
          <w:rPr>
            <w:rStyle w:val="Hiperhivatkozs"/>
            <w:rFonts w:eastAsia="Times New Roman" w:cstheme="minorHAnsi"/>
            <w:lang w:val="en-US"/>
          </w:rPr>
          <w:t>Privacy Policy</w:t>
        </w:r>
      </w:hyperlink>
      <w:r>
        <w:rPr>
          <w:color w:val="000000"/>
          <w:lang w:val="en-US"/>
        </w:rPr>
        <w:t xml:space="preserve"> </w:t>
      </w:r>
      <w:r>
        <w:rPr>
          <w:color w:val="000000"/>
        </w:rPr>
        <w:br/>
        <w:t xml:space="preserve">3. </w:t>
      </w:r>
      <w:hyperlink r:id="rId13" w:history="1">
        <w:proofErr w:type="spellStart"/>
        <w:r>
          <w:rPr>
            <w:rStyle w:val="Hiperhivatkozs"/>
          </w:rPr>
          <w:t>Operational</w:t>
        </w:r>
        <w:proofErr w:type="spellEnd"/>
        <w:r>
          <w:rPr>
            <w:rStyle w:val="Hiperhivatkozs"/>
          </w:rPr>
          <w:t xml:space="preserve"> </w:t>
        </w:r>
        <w:proofErr w:type="spellStart"/>
        <w:r>
          <w:rPr>
            <w:rStyle w:val="Hiperhivatkozs"/>
          </w:rPr>
          <w:t>Regulations</w:t>
        </w:r>
        <w:proofErr w:type="spellEnd"/>
        <w:r>
          <w:rPr>
            <w:rStyle w:val="Hiperhivatkozs"/>
          </w:rPr>
          <w:t xml:space="preserve"> of </w:t>
        </w:r>
        <w:proofErr w:type="spellStart"/>
        <w:r>
          <w:rPr>
            <w:rStyle w:val="Hiperhivatkozs"/>
          </w:rPr>
          <w:t>the</w:t>
        </w:r>
        <w:proofErr w:type="spellEnd"/>
        <w:r>
          <w:rPr>
            <w:rStyle w:val="Hiperhivatkozs"/>
          </w:rPr>
          <w:t xml:space="preserve"> Stipendium Hungaricum </w:t>
        </w:r>
        <w:proofErr w:type="spellStart"/>
        <w:r>
          <w:rPr>
            <w:rStyle w:val="Hiperhivatkozs"/>
          </w:rPr>
          <w:t>Programme</w:t>
        </w:r>
        <w:proofErr w:type="spellEnd"/>
      </w:hyperlink>
    </w:p>
    <w:p w14:paraId="0C33225A" w14:textId="77777777" w:rsidR="00C22244" w:rsidRDefault="00C22244" w:rsidP="00C22244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understood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annexes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approval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full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intentions</w:t>
      </w:r>
      <w:proofErr w:type="spellEnd"/>
      <w:r>
        <w:rPr>
          <w:color w:val="000000"/>
        </w:rPr>
        <w:t>.</w:t>
      </w:r>
    </w:p>
    <w:p w14:paraId="20B97E7C" w14:textId="77777777" w:rsidR="00C22244" w:rsidRDefault="00C22244" w:rsidP="00C22244">
      <w:pPr>
        <w:rPr>
          <w:rFonts w:ascii="Calibri" w:eastAsia="Calibri" w:hAnsi="Calibri" w:cs="Calibri"/>
          <w:color w:val="000000"/>
          <w:lang w:eastAsia="hu-HU"/>
        </w:rPr>
      </w:pP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copies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Hungarian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and in</w:t>
      </w:r>
      <w:proofErr w:type="gramEnd"/>
      <w:r>
        <w:rPr>
          <w:color w:val="000000"/>
        </w:rPr>
        <w:t xml:space="preserve"> English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copy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Tempus Public </w:t>
      </w:r>
      <w:proofErr w:type="spellStart"/>
      <w:r>
        <w:rPr>
          <w:color w:val="000000"/>
        </w:rPr>
        <w:t>Foundation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text 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Hungarian</w:t>
      </w:r>
      <w:proofErr w:type="spellEnd"/>
      <w:r>
        <w:rPr>
          <w:color w:val="000000"/>
        </w:rPr>
        <w:t xml:space="preserve"> and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Hungarian</w:t>
      </w:r>
      <w:proofErr w:type="spellEnd"/>
      <w:r>
        <w:rPr>
          <w:color w:val="000000"/>
        </w:rPr>
        <w:t xml:space="preserve"> text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normative</w:t>
      </w:r>
      <w:proofErr w:type="spellEnd"/>
      <w:r>
        <w:rPr>
          <w:color w:val="000000"/>
        </w:rPr>
        <w:t>.</w:t>
      </w:r>
    </w:p>
    <w:p w14:paraId="07361FD6" w14:textId="77777777" w:rsidR="00C22244" w:rsidRDefault="00C22244" w:rsidP="00C22244">
      <w:pPr>
        <w:rPr>
          <w:color w:val="000000"/>
        </w:rPr>
      </w:pPr>
    </w:p>
    <w:p w14:paraId="426FFE7A" w14:textId="77777777" w:rsidR="00C22244" w:rsidRDefault="00C22244" w:rsidP="00C222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D826ED4" w14:textId="77777777" w:rsidR="00C22244" w:rsidRDefault="00C22244" w:rsidP="00C2224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………………, 2021. ………………….</w:t>
      </w:r>
    </w:p>
    <w:p w14:paraId="6FE2930E" w14:textId="77777777" w:rsidR="00C22244" w:rsidRDefault="00C22244" w:rsidP="00C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62306A55" w14:textId="77777777" w:rsidR="00C22244" w:rsidRDefault="00C22244" w:rsidP="00C2224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………………………………..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Fogadó Intézmény /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Host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Institution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  <w:t>&lt;&lt;Képviselő neve&gt;&gt; / &lt;&lt;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Representative’s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name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&gt;&gt;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&lt;&lt;Képviselő tisztsége&gt;&gt; /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 xml:space="preserve">&lt;&lt;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Representative’s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office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&gt;&gt;</w:t>
      </w:r>
    </w:p>
    <w:p w14:paraId="766C2E98" w14:textId="77777777" w:rsidR="00C22244" w:rsidRDefault="00C22244" w:rsidP="00C222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2F4476C1" w14:textId="77777777" w:rsidR="00C22244" w:rsidRDefault="00C22244" w:rsidP="00C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708C9590" w14:textId="77777777" w:rsidR="00C22244" w:rsidRDefault="00C22244" w:rsidP="00C22244">
      <w:pPr>
        <w:rPr>
          <w:rFonts w:ascii="Calibri" w:eastAsia="Calibri" w:hAnsi="Calibri" w:cs="Calibri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………………………………..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Ösztöndíjas /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Scholarship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holder</w:t>
      </w:r>
      <w:proofErr w:type="spellEnd"/>
    </w:p>
    <w:p w14:paraId="7B61FDC8" w14:textId="575F55E7" w:rsidR="000454EE" w:rsidRPr="00AA1D63" w:rsidRDefault="000454EE" w:rsidP="00AA1D63"/>
    <w:sectPr w:rsidR="000454EE" w:rsidRPr="00AA1D63" w:rsidSect="00D844E0">
      <w:headerReference w:type="default" r:id="rId14"/>
      <w:footerReference w:type="default" r:id="rId15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E165" w14:textId="77777777" w:rsidR="009B726F" w:rsidRDefault="009B726F" w:rsidP="00347FB4">
      <w:r>
        <w:separator/>
      </w:r>
    </w:p>
  </w:endnote>
  <w:endnote w:type="continuationSeparator" w:id="0">
    <w:p w14:paraId="7C313764" w14:textId="77777777" w:rsidR="009B726F" w:rsidRDefault="009B726F" w:rsidP="003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455031"/>
      <w:docPartObj>
        <w:docPartGallery w:val="Page Numbers (Bottom of Page)"/>
        <w:docPartUnique/>
      </w:docPartObj>
    </w:sdtPr>
    <w:sdtEndPr/>
    <w:sdtContent>
      <w:p w14:paraId="324FF4AF" w14:textId="567EAC89" w:rsidR="000765EF" w:rsidRDefault="000765E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13B1C" w14:textId="77777777" w:rsidR="000765EF" w:rsidRDefault="000765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7DED" w14:textId="77777777" w:rsidR="009B726F" w:rsidRDefault="009B726F" w:rsidP="00347FB4">
      <w:r>
        <w:separator/>
      </w:r>
    </w:p>
  </w:footnote>
  <w:footnote w:type="continuationSeparator" w:id="0">
    <w:p w14:paraId="357E7E08" w14:textId="77777777" w:rsidR="009B726F" w:rsidRDefault="009B726F" w:rsidP="0034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1291" w14:textId="2F454E2C" w:rsidR="00347FB4" w:rsidRDefault="006F432F" w:rsidP="00C95436">
    <w:pPr>
      <w:pStyle w:val="lfej"/>
      <w:tabs>
        <w:tab w:val="clear" w:pos="4536"/>
        <w:tab w:val="clear" w:pos="9072"/>
        <w:tab w:val="left" w:pos="2220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8BC9E2C" wp14:editId="3BDAA49B">
          <wp:simplePos x="0" y="0"/>
          <wp:positionH relativeFrom="page">
            <wp:align>right</wp:align>
          </wp:positionH>
          <wp:positionV relativeFrom="paragraph">
            <wp:posOffset>-458470</wp:posOffset>
          </wp:positionV>
          <wp:extent cx="7572650" cy="1071163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650" cy="10711635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36">
      <w:tab/>
    </w:r>
  </w:p>
  <w:p w14:paraId="483006D6" w14:textId="77777777" w:rsidR="00347FB4" w:rsidRDefault="00347FB4" w:rsidP="00197180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E4"/>
    <w:multiLevelType w:val="hybridMultilevel"/>
    <w:tmpl w:val="36EE9A90"/>
    <w:lvl w:ilvl="0" w:tplc="678A8E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964B6D4">
      <w:start w:val="1"/>
      <w:numFmt w:val="lowerLetter"/>
      <w:lvlText w:val="%2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F49CCB1A">
      <w:numFmt w:val="bullet"/>
      <w:lvlText w:val=""/>
      <w:lvlJc w:val="left"/>
      <w:pPr>
        <w:ind w:left="2880" w:hanging="360"/>
      </w:pPr>
      <w:rPr>
        <w:rFonts w:ascii="Wingdings" w:eastAsia="Calibri" w:hAnsi="Wingdings" w:cs="Times New Roman" w:hint="default"/>
        <w:color w:val="1F497D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B39"/>
    <w:multiLevelType w:val="multilevel"/>
    <w:tmpl w:val="E0AA7E5E"/>
    <w:lvl w:ilvl="0">
      <w:start w:val="1"/>
      <w:numFmt w:val="decimal"/>
      <w:lvlText w:val="%1."/>
      <w:lvlJc w:val="left"/>
      <w:pPr>
        <w:ind w:left="1356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1137" w:hanging="329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1460" w:hanging="329"/>
      </w:pPr>
      <w:rPr>
        <w:lang w:val="hu-HU" w:eastAsia="hu-HU" w:bidi="hu-HU"/>
      </w:rPr>
    </w:lvl>
    <w:lvl w:ilvl="3">
      <w:numFmt w:val="bullet"/>
      <w:lvlText w:val="•"/>
      <w:lvlJc w:val="left"/>
      <w:pPr>
        <w:ind w:left="2685" w:hanging="329"/>
      </w:pPr>
      <w:rPr>
        <w:lang w:val="hu-HU" w:eastAsia="hu-HU" w:bidi="hu-HU"/>
      </w:rPr>
    </w:lvl>
    <w:lvl w:ilvl="4">
      <w:numFmt w:val="bullet"/>
      <w:lvlText w:val="•"/>
      <w:lvlJc w:val="left"/>
      <w:pPr>
        <w:ind w:left="3911" w:hanging="329"/>
      </w:pPr>
      <w:rPr>
        <w:lang w:val="hu-HU" w:eastAsia="hu-HU" w:bidi="hu-HU"/>
      </w:rPr>
    </w:lvl>
    <w:lvl w:ilvl="5">
      <w:numFmt w:val="bullet"/>
      <w:lvlText w:val="•"/>
      <w:lvlJc w:val="left"/>
      <w:pPr>
        <w:ind w:left="5137" w:hanging="329"/>
      </w:pPr>
      <w:rPr>
        <w:lang w:val="hu-HU" w:eastAsia="hu-HU" w:bidi="hu-HU"/>
      </w:rPr>
    </w:lvl>
    <w:lvl w:ilvl="6">
      <w:numFmt w:val="bullet"/>
      <w:lvlText w:val="•"/>
      <w:lvlJc w:val="left"/>
      <w:pPr>
        <w:ind w:left="6363" w:hanging="329"/>
      </w:pPr>
      <w:rPr>
        <w:lang w:val="hu-HU" w:eastAsia="hu-HU" w:bidi="hu-HU"/>
      </w:rPr>
    </w:lvl>
    <w:lvl w:ilvl="7">
      <w:numFmt w:val="bullet"/>
      <w:lvlText w:val="•"/>
      <w:lvlJc w:val="left"/>
      <w:pPr>
        <w:ind w:left="7589" w:hanging="329"/>
      </w:pPr>
      <w:rPr>
        <w:lang w:val="hu-HU" w:eastAsia="hu-HU" w:bidi="hu-HU"/>
      </w:rPr>
    </w:lvl>
    <w:lvl w:ilvl="8">
      <w:numFmt w:val="bullet"/>
      <w:lvlText w:val="•"/>
      <w:lvlJc w:val="left"/>
      <w:pPr>
        <w:ind w:left="8814" w:hanging="329"/>
      </w:pPr>
      <w:rPr>
        <w:lang w:val="hu-HU" w:eastAsia="hu-HU" w:bidi="hu-HU"/>
      </w:rPr>
    </w:lvl>
  </w:abstractNum>
  <w:abstractNum w:abstractNumId="2" w15:restartNumberingAfterBreak="0">
    <w:nsid w:val="1BC168C2"/>
    <w:multiLevelType w:val="multilevel"/>
    <w:tmpl w:val="44503CD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EE5698D"/>
    <w:multiLevelType w:val="hybridMultilevel"/>
    <w:tmpl w:val="BAEEDADE"/>
    <w:lvl w:ilvl="0" w:tplc="0ACEE59E">
      <w:start w:val="1"/>
      <w:numFmt w:val="decimal"/>
      <w:lvlText w:val="%1."/>
      <w:lvlJc w:val="left"/>
      <w:pPr>
        <w:ind w:left="1353" w:hanging="216"/>
      </w:pPr>
      <w:rPr>
        <w:rFonts w:ascii="Calibri" w:eastAsia="Calibri" w:hAnsi="Calibri" w:cs="Calibri" w:hint="default"/>
        <w:color w:val="auto"/>
        <w:w w:val="99"/>
        <w:sz w:val="22"/>
        <w:szCs w:val="22"/>
        <w:lang w:val="hu-HU" w:eastAsia="hu-HU" w:bidi="hu-HU"/>
      </w:rPr>
    </w:lvl>
    <w:lvl w:ilvl="1" w:tplc="FFDAD994">
      <w:numFmt w:val="bullet"/>
      <w:lvlText w:val="•"/>
      <w:lvlJc w:val="left"/>
      <w:pPr>
        <w:ind w:left="2350" w:hanging="216"/>
      </w:pPr>
      <w:rPr>
        <w:lang w:val="hu-HU" w:eastAsia="hu-HU" w:bidi="hu-HU"/>
      </w:rPr>
    </w:lvl>
    <w:lvl w:ilvl="2" w:tplc="A5DEE442">
      <w:numFmt w:val="bullet"/>
      <w:lvlText w:val="•"/>
      <w:lvlJc w:val="left"/>
      <w:pPr>
        <w:ind w:left="3341" w:hanging="216"/>
      </w:pPr>
      <w:rPr>
        <w:lang w:val="hu-HU" w:eastAsia="hu-HU" w:bidi="hu-HU"/>
      </w:rPr>
    </w:lvl>
    <w:lvl w:ilvl="3" w:tplc="53009F70">
      <w:numFmt w:val="bullet"/>
      <w:lvlText w:val="•"/>
      <w:lvlJc w:val="left"/>
      <w:pPr>
        <w:ind w:left="4331" w:hanging="216"/>
      </w:pPr>
      <w:rPr>
        <w:lang w:val="hu-HU" w:eastAsia="hu-HU" w:bidi="hu-HU"/>
      </w:rPr>
    </w:lvl>
    <w:lvl w:ilvl="4" w:tplc="287C7006">
      <w:numFmt w:val="bullet"/>
      <w:lvlText w:val="•"/>
      <w:lvlJc w:val="left"/>
      <w:pPr>
        <w:ind w:left="5322" w:hanging="216"/>
      </w:pPr>
      <w:rPr>
        <w:lang w:val="hu-HU" w:eastAsia="hu-HU" w:bidi="hu-HU"/>
      </w:rPr>
    </w:lvl>
    <w:lvl w:ilvl="5" w:tplc="0FC8A6CC">
      <w:numFmt w:val="bullet"/>
      <w:lvlText w:val="•"/>
      <w:lvlJc w:val="left"/>
      <w:pPr>
        <w:ind w:left="6313" w:hanging="216"/>
      </w:pPr>
      <w:rPr>
        <w:lang w:val="hu-HU" w:eastAsia="hu-HU" w:bidi="hu-HU"/>
      </w:rPr>
    </w:lvl>
    <w:lvl w:ilvl="6" w:tplc="51A81D82">
      <w:numFmt w:val="bullet"/>
      <w:lvlText w:val="•"/>
      <w:lvlJc w:val="left"/>
      <w:pPr>
        <w:ind w:left="7303" w:hanging="216"/>
      </w:pPr>
      <w:rPr>
        <w:lang w:val="hu-HU" w:eastAsia="hu-HU" w:bidi="hu-HU"/>
      </w:rPr>
    </w:lvl>
    <w:lvl w:ilvl="7" w:tplc="58EEF888">
      <w:numFmt w:val="bullet"/>
      <w:lvlText w:val="•"/>
      <w:lvlJc w:val="left"/>
      <w:pPr>
        <w:ind w:left="8294" w:hanging="216"/>
      </w:pPr>
      <w:rPr>
        <w:lang w:val="hu-HU" w:eastAsia="hu-HU" w:bidi="hu-HU"/>
      </w:rPr>
    </w:lvl>
    <w:lvl w:ilvl="8" w:tplc="26086AB2">
      <w:numFmt w:val="bullet"/>
      <w:lvlText w:val="•"/>
      <w:lvlJc w:val="left"/>
      <w:pPr>
        <w:ind w:left="9285" w:hanging="216"/>
      </w:pPr>
      <w:rPr>
        <w:lang w:val="hu-HU" w:eastAsia="hu-HU" w:bidi="hu-HU"/>
      </w:rPr>
    </w:lvl>
  </w:abstractNum>
  <w:abstractNum w:abstractNumId="4" w15:restartNumberingAfterBreak="0">
    <w:nsid w:val="1FDF5CB7"/>
    <w:multiLevelType w:val="hybridMultilevel"/>
    <w:tmpl w:val="AB766A76"/>
    <w:lvl w:ilvl="0" w:tplc="C1BE517A">
      <w:start w:val="1"/>
      <w:numFmt w:val="decimal"/>
      <w:lvlText w:val="%1."/>
      <w:lvlJc w:val="left"/>
      <w:pPr>
        <w:ind w:left="1353" w:hanging="216"/>
      </w:pPr>
      <w:rPr>
        <w:rFonts w:ascii="Calibri" w:eastAsia="Calibri" w:hAnsi="Calibri" w:cs="Calibri" w:hint="default"/>
        <w:color w:val="auto"/>
        <w:w w:val="99"/>
        <w:sz w:val="22"/>
        <w:szCs w:val="22"/>
        <w:lang w:val="hu-HU" w:eastAsia="hu-HU" w:bidi="hu-HU"/>
      </w:rPr>
    </w:lvl>
    <w:lvl w:ilvl="1" w:tplc="A7225AC0">
      <w:numFmt w:val="bullet"/>
      <w:lvlText w:val="•"/>
      <w:lvlJc w:val="left"/>
      <w:pPr>
        <w:ind w:left="2350" w:hanging="216"/>
      </w:pPr>
      <w:rPr>
        <w:lang w:val="hu-HU" w:eastAsia="hu-HU" w:bidi="hu-HU"/>
      </w:rPr>
    </w:lvl>
    <w:lvl w:ilvl="2" w:tplc="00204BDC">
      <w:numFmt w:val="bullet"/>
      <w:lvlText w:val="•"/>
      <w:lvlJc w:val="left"/>
      <w:pPr>
        <w:ind w:left="3341" w:hanging="216"/>
      </w:pPr>
      <w:rPr>
        <w:lang w:val="hu-HU" w:eastAsia="hu-HU" w:bidi="hu-HU"/>
      </w:rPr>
    </w:lvl>
    <w:lvl w:ilvl="3" w:tplc="AF422BE8">
      <w:numFmt w:val="bullet"/>
      <w:lvlText w:val="•"/>
      <w:lvlJc w:val="left"/>
      <w:pPr>
        <w:ind w:left="4331" w:hanging="216"/>
      </w:pPr>
      <w:rPr>
        <w:lang w:val="hu-HU" w:eastAsia="hu-HU" w:bidi="hu-HU"/>
      </w:rPr>
    </w:lvl>
    <w:lvl w:ilvl="4" w:tplc="E23CCDB4">
      <w:numFmt w:val="bullet"/>
      <w:lvlText w:val="•"/>
      <w:lvlJc w:val="left"/>
      <w:pPr>
        <w:ind w:left="5322" w:hanging="216"/>
      </w:pPr>
      <w:rPr>
        <w:lang w:val="hu-HU" w:eastAsia="hu-HU" w:bidi="hu-HU"/>
      </w:rPr>
    </w:lvl>
    <w:lvl w:ilvl="5" w:tplc="F1DC3A02">
      <w:numFmt w:val="bullet"/>
      <w:lvlText w:val="•"/>
      <w:lvlJc w:val="left"/>
      <w:pPr>
        <w:ind w:left="6313" w:hanging="216"/>
      </w:pPr>
      <w:rPr>
        <w:lang w:val="hu-HU" w:eastAsia="hu-HU" w:bidi="hu-HU"/>
      </w:rPr>
    </w:lvl>
    <w:lvl w:ilvl="6" w:tplc="C950A9A4">
      <w:numFmt w:val="bullet"/>
      <w:lvlText w:val="•"/>
      <w:lvlJc w:val="left"/>
      <w:pPr>
        <w:ind w:left="7303" w:hanging="216"/>
      </w:pPr>
      <w:rPr>
        <w:lang w:val="hu-HU" w:eastAsia="hu-HU" w:bidi="hu-HU"/>
      </w:rPr>
    </w:lvl>
    <w:lvl w:ilvl="7" w:tplc="94367AF4">
      <w:numFmt w:val="bullet"/>
      <w:lvlText w:val="•"/>
      <w:lvlJc w:val="left"/>
      <w:pPr>
        <w:ind w:left="8294" w:hanging="216"/>
      </w:pPr>
      <w:rPr>
        <w:lang w:val="hu-HU" w:eastAsia="hu-HU" w:bidi="hu-HU"/>
      </w:rPr>
    </w:lvl>
    <w:lvl w:ilvl="8" w:tplc="88C68838">
      <w:numFmt w:val="bullet"/>
      <w:lvlText w:val="•"/>
      <w:lvlJc w:val="left"/>
      <w:pPr>
        <w:ind w:left="9285" w:hanging="216"/>
      </w:pPr>
      <w:rPr>
        <w:lang w:val="hu-HU" w:eastAsia="hu-HU" w:bidi="hu-HU"/>
      </w:rPr>
    </w:lvl>
  </w:abstractNum>
  <w:abstractNum w:abstractNumId="5" w15:restartNumberingAfterBreak="0">
    <w:nsid w:val="387F1AF5"/>
    <w:multiLevelType w:val="hybridMultilevel"/>
    <w:tmpl w:val="DC789626"/>
    <w:lvl w:ilvl="0" w:tplc="BABA15B8">
      <w:start w:val="1"/>
      <w:numFmt w:val="lowerLetter"/>
      <w:lvlText w:val="%1)"/>
      <w:lvlJc w:val="left"/>
      <w:pPr>
        <w:ind w:left="1137" w:hanging="262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1" w:tplc="B720D388">
      <w:numFmt w:val="bullet"/>
      <w:lvlText w:val="•"/>
      <w:lvlJc w:val="left"/>
      <w:pPr>
        <w:ind w:left="2152" w:hanging="262"/>
      </w:pPr>
      <w:rPr>
        <w:lang w:val="hu-HU" w:eastAsia="hu-HU" w:bidi="hu-HU"/>
      </w:rPr>
    </w:lvl>
    <w:lvl w:ilvl="2" w:tplc="A26A4F28">
      <w:numFmt w:val="bullet"/>
      <w:lvlText w:val="•"/>
      <w:lvlJc w:val="left"/>
      <w:pPr>
        <w:ind w:left="3165" w:hanging="262"/>
      </w:pPr>
      <w:rPr>
        <w:lang w:val="hu-HU" w:eastAsia="hu-HU" w:bidi="hu-HU"/>
      </w:rPr>
    </w:lvl>
    <w:lvl w:ilvl="3" w:tplc="3490F0E6">
      <w:numFmt w:val="bullet"/>
      <w:lvlText w:val="•"/>
      <w:lvlJc w:val="left"/>
      <w:pPr>
        <w:ind w:left="4177" w:hanging="262"/>
      </w:pPr>
      <w:rPr>
        <w:lang w:val="hu-HU" w:eastAsia="hu-HU" w:bidi="hu-HU"/>
      </w:rPr>
    </w:lvl>
    <w:lvl w:ilvl="4" w:tplc="5010E128">
      <w:numFmt w:val="bullet"/>
      <w:lvlText w:val="•"/>
      <w:lvlJc w:val="left"/>
      <w:pPr>
        <w:ind w:left="5190" w:hanging="262"/>
      </w:pPr>
      <w:rPr>
        <w:lang w:val="hu-HU" w:eastAsia="hu-HU" w:bidi="hu-HU"/>
      </w:rPr>
    </w:lvl>
    <w:lvl w:ilvl="5" w:tplc="39BEA3FE">
      <w:numFmt w:val="bullet"/>
      <w:lvlText w:val="•"/>
      <w:lvlJc w:val="left"/>
      <w:pPr>
        <w:ind w:left="6203" w:hanging="262"/>
      </w:pPr>
      <w:rPr>
        <w:lang w:val="hu-HU" w:eastAsia="hu-HU" w:bidi="hu-HU"/>
      </w:rPr>
    </w:lvl>
    <w:lvl w:ilvl="6" w:tplc="E61422F0">
      <w:numFmt w:val="bullet"/>
      <w:lvlText w:val="•"/>
      <w:lvlJc w:val="left"/>
      <w:pPr>
        <w:ind w:left="7215" w:hanging="262"/>
      </w:pPr>
      <w:rPr>
        <w:lang w:val="hu-HU" w:eastAsia="hu-HU" w:bidi="hu-HU"/>
      </w:rPr>
    </w:lvl>
    <w:lvl w:ilvl="7" w:tplc="9E34A04A">
      <w:numFmt w:val="bullet"/>
      <w:lvlText w:val="•"/>
      <w:lvlJc w:val="left"/>
      <w:pPr>
        <w:ind w:left="8228" w:hanging="262"/>
      </w:pPr>
      <w:rPr>
        <w:lang w:val="hu-HU" w:eastAsia="hu-HU" w:bidi="hu-HU"/>
      </w:rPr>
    </w:lvl>
    <w:lvl w:ilvl="8" w:tplc="CB503874">
      <w:numFmt w:val="bullet"/>
      <w:lvlText w:val="•"/>
      <w:lvlJc w:val="left"/>
      <w:pPr>
        <w:ind w:left="9241" w:hanging="262"/>
      </w:pPr>
      <w:rPr>
        <w:lang w:val="hu-HU" w:eastAsia="hu-HU" w:bidi="hu-HU"/>
      </w:rPr>
    </w:lvl>
  </w:abstractNum>
  <w:abstractNum w:abstractNumId="6" w15:restartNumberingAfterBreak="0">
    <w:nsid w:val="3E950F32"/>
    <w:multiLevelType w:val="multilevel"/>
    <w:tmpl w:val="477A9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5976286"/>
    <w:multiLevelType w:val="hybridMultilevel"/>
    <w:tmpl w:val="0A1426E0"/>
    <w:lvl w:ilvl="0" w:tplc="B51C71EA">
      <w:start w:val="1"/>
      <w:numFmt w:val="lowerLetter"/>
      <w:lvlText w:val="%1)"/>
      <w:lvlJc w:val="left"/>
      <w:pPr>
        <w:ind w:left="1137" w:hanging="219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1" w:tplc="7E34F5E4">
      <w:numFmt w:val="bullet"/>
      <w:lvlText w:val="•"/>
      <w:lvlJc w:val="left"/>
      <w:pPr>
        <w:ind w:left="2152" w:hanging="219"/>
      </w:pPr>
      <w:rPr>
        <w:lang w:val="hu-HU" w:eastAsia="hu-HU" w:bidi="hu-HU"/>
      </w:rPr>
    </w:lvl>
    <w:lvl w:ilvl="2" w:tplc="E9B68D44">
      <w:numFmt w:val="bullet"/>
      <w:lvlText w:val="•"/>
      <w:lvlJc w:val="left"/>
      <w:pPr>
        <w:ind w:left="3165" w:hanging="219"/>
      </w:pPr>
      <w:rPr>
        <w:lang w:val="hu-HU" w:eastAsia="hu-HU" w:bidi="hu-HU"/>
      </w:rPr>
    </w:lvl>
    <w:lvl w:ilvl="3" w:tplc="ED3841DC">
      <w:numFmt w:val="bullet"/>
      <w:lvlText w:val="•"/>
      <w:lvlJc w:val="left"/>
      <w:pPr>
        <w:ind w:left="4177" w:hanging="219"/>
      </w:pPr>
      <w:rPr>
        <w:lang w:val="hu-HU" w:eastAsia="hu-HU" w:bidi="hu-HU"/>
      </w:rPr>
    </w:lvl>
    <w:lvl w:ilvl="4" w:tplc="F30809C0">
      <w:numFmt w:val="bullet"/>
      <w:lvlText w:val="•"/>
      <w:lvlJc w:val="left"/>
      <w:pPr>
        <w:ind w:left="5190" w:hanging="219"/>
      </w:pPr>
      <w:rPr>
        <w:lang w:val="hu-HU" w:eastAsia="hu-HU" w:bidi="hu-HU"/>
      </w:rPr>
    </w:lvl>
    <w:lvl w:ilvl="5" w:tplc="55B8E44E">
      <w:numFmt w:val="bullet"/>
      <w:lvlText w:val="•"/>
      <w:lvlJc w:val="left"/>
      <w:pPr>
        <w:ind w:left="6203" w:hanging="219"/>
      </w:pPr>
      <w:rPr>
        <w:lang w:val="hu-HU" w:eastAsia="hu-HU" w:bidi="hu-HU"/>
      </w:rPr>
    </w:lvl>
    <w:lvl w:ilvl="6" w:tplc="13ECCA9A">
      <w:numFmt w:val="bullet"/>
      <w:lvlText w:val="•"/>
      <w:lvlJc w:val="left"/>
      <w:pPr>
        <w:ind w:left="7215" w:hanging="219"/>
      </w:pPr>
      <w:rPr>
        <w:lang w:val="hu-HU" w:eastAsia="hu-HU" w:bidi="hu-HU"/>
      </w:rPr>
    </w:lvl>
    <w:lvl w:ilvl="7" w:tplc="FA2AD542">
      <w:numFmt w:val="bullet"/>
      <w:lvlText w:val="•"/>
      <w:lvlJc w:val="left"/>
      <w:pPr>
        <w:ind w:left="8228" w:hanging="219"/>
      </w:pPr>
      <w:rPr>
        <w:lang w:val="hu-HU" w:eastAsia="hu-HU" w:bidi="hu-HU"/>
      </w:rPr>
    </w:lvl>
    <w:lvl w:ilvl="8" w:tplc="E1C26008">
      <w:numFmt w:val="bullet"/>
      <w:lvlText w:val="•"/>
      <w:lvlJc w:val="left"/>
      <w:pPr>
        <w:ind w:left="9241" w:hanging="219"/>
      </w:pPr>
      <w:rPr>
        <w:lang w:val="hu-HU" w:eastAsia="hu-HU" w:bidi="hu-HU"/>
      </w:rPr>
    </w:lvl>
  </w:abstractNum>
  <w:abstractNum w:abstractNumId="8" w15:restartNumberingAfterBreak="0">
    <w:nsid w:val="5732561F"/>
    <w:multiLevelType w:val="multilevel"/>
    <w:tmpl w:val="A1166990"/>
    <w:lvl w:ilvl="0">
      <w:start w:val="1"/>
      <w:numFmt w:val="decimal"/>
      <w:lvlText w:val="%1."/>
      <w:lvlJc w:val="left"/>
      <w:pPr>
        <w:ind w:left="1356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137" w:hanging="372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1520" w:hanging="372"/>
      </w:pPr>
      <w:rPr>
        <w:lang w:val="hu-HU" w:eastAsia="hu-HU" w:bidi="hu-HU"/>
      </w:rPr>
    </w:lvl>
    <w:lvl w:ilvl="3">
      <w:numFmt w:val="bullet"/>
      <w:lvlText w:val="•"/>
      <w:lvlJc w:val="left"/>
      <w:pPr>
        <w:ind w:left="2738" w:hanging="372"/>
      </w:pPr>
      <w:rPr>
        <w:lang w:val="hu-HU" w:eastAsia="hu-HU" w:bidi="hu-HU"/>
      </w:rPr>
    </w:lvl>
    <w:lvl w:ilvl="4">
      <w:numFmt w:val="bullet"/>
      <w:lvlText w:val="•"/>
      <w:lvlJc w:val="left"/>
      <w:pPr>
        <w:ind w:left="3956" w:hanging="372"/>
      </w:pPr>
      <w:rPr>
        <w:lang w:val="hu-HU" w:eastAsia="hu-HU" w:bidi="hu-HU"/>
      </w:rPr>
    </w:lvl>
    <w:lvl w:ilvl="5">
      <w:numFmt w:val="bullet"/>
      <w:lvlText w:val="•"/>
      <w:lvlJc w:val="left"/>
      <w:pPr>
        <w:ind w:left="5174" w:hanging="372"/>
      </w:pPr>
      <w:rPr>
        <w:lang w:val="hu-HU" w:eastAsia="hu-HU" w:bidi="hu-HU"/>
      </w:rPr>
    </w:lvl>
    <w:lvl w:ilvl="6">
      <w:numFmt w:val="bullet"/>
      <w:lvlText w:val="•"/>
      <w:lvlJc w:val="left"/>
      <w:pPr>
        <w:ind w:left="6393" w:hanging="372"/>
      </w:pPr>
      <w:rPr>
        <w:lang w:val="hu-HU" w:eastAsia="hu-HU" w:bidi="hu-HU"/>
      </w:rPr>
    </w:lvl>
    <w:lvl w:ilvl="7">
      <w:numFmt w:val="bullet"/>
      <w:lvlText w:val="•"/>
      <w:lvlJc w:val="left"/>
      <w:pPr>
        <w:ind w:left="7611" w:hanging="372"/>
      </w:pPr>
      <w:rPr>
        <w:lang w:val="hu-HU" w:eastAsia="hu-HU" w:bidi="hu-HU"/>
      </w:rPr>
    </w:lvl>
    <w:lvl w:ilvl="8">
      <w:numFmt w:val="bullet"/>
      <w:lvlText w:val="•"/>
      <w:lvlJc w:val="left"/>
      <w:pPr>
        <w:ind w:left="8829" w:hanging="372"/>
      </w:pPr>
      <w:rPr>
        <w:lang w:val="hu-HU" w:eastAsia="hu-HU" w:bidi="hu-HU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DC"/>
    <w:rsid w:val="000113E6"/>
    <w:rsid w:val="00035BC4"/>
    <w:rsid w:val="00037630"/>
    <w:rsid w:val="00042176"/>
    <w:rsid w:val="000454EE"/>
    <w:rsid w:val="00076446"/>
    <w:rsid w:val="000765EF"/>
    <w:rsid w:val="00084D79"/>
    <w:rsid w:val="000B701D"/>
    <w:rsid w:val="000E1E70"/>
    <w:rsid w:val="00185034"/>
    <w:rsid w:val="00197180"/>
    <w:rsid w:val="001C48C5"/>
    <w:rsid w:val="001C79CC"/>
    <w:rsid w:val="001E35A4"/>
    <w:rsid w:val="002642D4"/>
    <w:rsid w:val="00276CCA"/>
    <w:rsid w:val="002C1A54"/>
    <w:rsid w:val="002D1EBC"/>
    <w:rsid w:val="002F79D6"/>
    <w:rsid w:val="00320955"/>
    <w:rsid w:val="00340346"/>
    <w:rsid w:val="00347FB4"/>
    <w:rsid w:val="003807BA"/>
    <w:rsid w:val="003A2774"/>
    <w:rsid w:val="0043204E"/>
    <w:rsid w:val="004B70DB"/>
    <w:rsid w:val="0059181D"/>
    <w:rsid w:val="0059286E"/>
    <w:rsid w:val="005A5349"/>
    <w:rsid w:val="005B0989"/>
    <w:rsid w:val="005B7EB2"/>
    <w:rsid w:val="005C796F"/>
    <w:rsid w:val="005D1D47"/>
    <w:rsid w:val="005F7795"/>
    <w:rsid w:val="00651D48"/>
    <w:rsid w:val="006C31DC"/>
    <w:rsid w:val="006C54E0"/>
    <w:rsid w:val="006F432F"/>
    <w:rsid w:val="007277E2"/>
    <w:rsid w:val="007328D5"/>
    <w:rsid w:val="00781AC6"/>
    <w:rsid w:val="007B4A64"/>
    <w:rsid w:val="007E7DC0"/>
    <w:rsid w:val="0080337F"/>
    <w:rsid w:val="0080498F"/>
    <w:rsid w:val="0081268B"/>
    <w:rsid w:val="00887280"/>
    <w:rsid w:val="008A715C"/>
    <w:rsid w:val="008B1FA3"/>
    <w:rsid w:val="008C124F"/>
    <w:rsid w:val="00953B68"/>
    <w:rsid w:val="00954C54"/>
    <w:rsid w:val="00994B7A"/>
    <w:rsid w:val="009B726F"/>
    <w:rsid w:val="00A21445"/>
    <w:rsid w:val="00A46FB6"/>
    <w:rsid w:val="00A75BF6"/>
    <w:rsid w:val="00AA1D63"/>
    <w:rsid w:val="00AE3FE4"/>
    <w:rsid w:val="00B34DD0"/>
    <w:rsid w:val="00C063A3"/>
    <w:rsid w:val="00C22244"/>
    <w:rsid w:val="00C364FD"/>
    <w:rsid w:val="00C87725"/>
    <w:rsid w:val="00C92EDC"/>
    <w:rsid w:val="00C95436"/>
    <w:rsid w:val="00CF0B88"/>
    <w:rsid w:val="00D844E0"/>
    <w:rsid w:val="00D8712A"/>
    <w:rsid w:val="00E05C20"/>
    <w:rsid w:val="00E424AC"/>
    <w:rsid w:val="00E93852"/>
    <w:rsid w:val="00EB007C"/>
    <w:rsid w:val="00ED3E02"/>
    <w:rsid w:val="00F14E16"/>
    <w:rsid w:val="00F4517C"/>
    <w:rsid w:val="00F47AE9"/>
    <w:rsid w:val="00F87747"/>
    <w:rsid w:val="00FA15ED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57E0B"/>
  <w15:docId w15:val="{DEE91A08-05F1-4FE9-9C7C-DE2121B0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9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FB4"/>
  </w:style>
  <w:style w:type="paragraph" w:styleId="llb">
    <w:name w:val="footer"/>
    <w:basedOn w:val="Norml"/>
    <w:link w:val="llbChar"/>
    <w:uiPriority w:val="99"/>
    <w:unhideWhenUsed/>
    <w:rsid w:val="0034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FB4"/>
  </w:style>
  <w:style w:type="paragraph" w:styleId="Buborkszveg">
    <w:name w:val="Balloon Text"/>
    <w:basedOn w:val="Norml"/>
    <w:link w:val="BuborkszvegChar"/>
    <w:uiPriority w:val="99"/>
    <w:semiHidden/>
    <w:unhideWhenUsed/>
    <w:rsid w:val="003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F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454EE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063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63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63A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63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63A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543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543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5436"/>
    <w:rPr>
      <w:vertAlign w:val="superscript"/>
    </w:rPr>
  </w:style>
  <w:style w:type="paragraph" w:styleId="Szvegtrzs">
    <w:name w:val="Body Text"/>
    <w:basedOn w:val="Norml"/>
    <w:link w:val="SzvegtrzsChar"/>
    <w:uiPriority w:val="99"/>
    <w:unhideWhenUsed/>
    <w:rsid w:val="006F432F"/>
    <w:pPr>
      <w:spacing w:after="120" w:line="256" w:lineRule="auto"/>
    </w:pPr>
    <w:rPr>
      <w:rFonts w:ascii="Calibri" w:eastAsia="Calibri" w:hAnsi="Calibri" w:cs="Calibri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6F432F"/>
    <w:rPr>
      <w:rFonts w:ascii="Calibri" w:eastAsia="Calibri" w:hAnsi="Calibri" w:cs="Calibri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6F432F"/>
    <w:rPr>
      <w:rFonts w:ascii="Calibri" w:eastAsiaTheme="minorEastAsia" w:hAnsi="Calibri" w:cs="Calibri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"/>
    <w:basedOn w:val="Norml"/>
    <w:link w:val="ListaszerbekezdsChar"/>
    <w:uiPriority w:val="34"/>
    <w:qFormat/>
    <w:rsid w:val="006F432F"/>
    <w:pPr>
      <w:ind w:left="720"/>
      <w:contextualSpacing/>
    </w:pPr>
    <w:rPr>
      <w:rFonts w:ascii="Calibri" w:eastAsiaTheme="minorEastAsia" w:hAnsi="Calibri" w:cs="Calibri"/>
      <w:lang w:eastAsia="hu-HU"/>
    </w:rPr>
  </w:style>
  <w:style w:type="table" w:styleId="Rcsostblzat">
    <w:name w:val="Table Grid"/>
    <w:basedOn w:val="Normltblzat"/>
    <w:uiPriority w:val="59"/>
    <w:rsid w:val="006F43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pendiumhungaricum.hu/uploads/2021/08/Dissertation_aszf_2021.pdf" TargetMode="External"/><Relationship Id="rId13" Type="http://schemas.openxmlformats.org/officeDocument/2006/relationships/hyperlink" Target="https://stipendiumhungaricum.hu/uploads/2020/03/SH_MSZ_210730_honl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ka.hu/30/jogi-nyilatkoz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ipendiumhungaricum.hu/uploads/2021/08/Dissertation_aszf_202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tipendiumhungaricum.hu/uploads/2020/03/SH_MSZ_210730_honl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ka.hu/30/jogi-nyilatkoz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6E92-1BE8-4050-852C-CA35D52A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1505</Words>
  <Characters>10389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Keresztesi Rita</dc:creator>
  <cp:lastModifiedBy>Farkas Attila</cp:lastModifiedBy>
  <cp:revision>3</cp:revision>
  <dcterms:created xsi:type="dcterms:W3CDTF">2021-08-24T08:36:00Z</dcterms:created>
  <dcterms:modified xsi:type="dcterms:W3CDTF">2021-08-24T08:39:00Z</dcterms:modified>
</cp:coreProperties>
</file>